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9D9C" w14:textId="73110CA6" w:rsidR="004554A9" w:rsidRDefault="00164599">
      <w:r>
        <w:rPr>
          <w:rFonts w:hint="eastAsia"/>
        </w:rPr>
        <w:t>附件一：</w:t>
      </w:r>
    </w:p>
    <w:p w14:paraId="74FA4BAB" w14:textId="77777777" w:rsidR="00164599" w:rsidRPr="00164599" w:rsidRDefault="00164599" w:rsidP="00164599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164599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“</w:t>
      </w:r>
      <w:r w:rsidRPr="00164599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心灵之声</w:t>
      </w:r>
      <w:r w:rsidRPr="00164599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”</w:t>
      </w:r>
      <w:r w:rsidRPr="00164599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音频大赛通知</w:t>
      </w:r>
    </w:p>
    <w:p w14:paraId="4135C3C0" w14:textId="77777777" w:rsidR="00164599" w:rsidRPr="00164599" w:rsidRDefault="00164599" w:rsidP="0016459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64599">
        <w:rPr>
          <w:rFonts w:ascii="宋体" w:eastAsia="宋体" w:hAnsi="宋体" w:hint="eastAsia"/>
          <w:b/>
          <w:bCs/>
          <w:sz w:val="24"/>
          <w:szCs w:val="24"/>
        </w:rPr>
        <w:t>一、活动时间</w:t>
      </w:r>
    </w:p>
    <w:p w14:paraId="46A3747E" w14:textId="77777777" w:rsidR="00164599" w:rsidRP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4599">
        <w:rPr>
          <w:rFonts w:ascii="宋体" w:eastAsia="宋体" w:hAnsi="宋体" w:hint="eastAsia"/>
          <w:sz w:val="24"/>
          <w:szCs w:val="24"/>
        </w:rPr>
        <w:t>即日起至6月15日</w:t>
      </w:r>
    </w:p>
    <w:p w14:paraId="07B8D427" w14:textId="77777777" w:rsidR="00164599" w:rsidRPr="00164599" w:rsidRDefault="00164599" w:rsidP="0016459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64599">
        <w:rPr>
          <w:rFonts w:ascii="宋体" w:eastAsia="宋体" w:hAnsi="宋体" w:hint="eastAsia"/>
          <w:b/>
          <w:bCs/>
          <w:sz w:val="24"/>
          <w:szCs w:val="24"/>
        </w:rPr>
        <w:t>二、作品的形式</w:t>
      </w:r>
    </w:p>
    <w:p w14:paraId="58AF8F7E" w14:textId="77777777" w:rsidR="00164599" w:rsidRP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4599">
        <w:rPr>
          <w:rFonts w:ascii="宋体" w:eastAsia="宋体" w:hAnsi="宋体" w:hint="eastAsia"/>
          <w:sz w:val="24"/>
          <w:szCs w:val="24"/>
        </w:rPr>
        <w:t>参赛作品分为朗诵类（散文、诗歌、书信等形式均可）、故事类、音乐类三个类别。</w:t>
      </w:r>
    </w:p>
    <w:p w14:paraId="6220BEDF" w14:textId="77777777" w:rsidR="00164599" w:rsidRPr="00164599" w:rsidRDefault="00164599" w:rsidP="0016459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64599">
        <w:rPr>
          <w:rFonts w:ascii="宋体" w:eastAsia="宋体" w:hAnsi="宋体" w:hint="eastAsia"/>
          <w:b/>
          <w:bCs/>
          <w:sz w:val="24"/>
          <w:szCs w:val="24"/>
        </w:rPr>
        <w:t>三、报名流程</w:t>
      </w:r>
    </w:p>
    <w:p w14:paraId="1D4752A5" w14:textId="46081A5C" w:rsidR="00164599" w:rsidRP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64599">
        <w:rPr>
          <w:rFonts w:ascii="宋体" w:eastAsia="宋体" w:hAnsi="宋体" w:hint="eastAsia"/>
          <w:sz w:val="24"/>
          <w:szCs w:val="24"/>
        </w:rPr>
        <w:t>参赛作品以电子文件形式提交，同时附上文字稿（朗诵稿件、歌曲歌词等）与报名表于6月15日前</w:t>
      </w:r>
      <w:r>
        <w:rPr>
          <w:rFonts w:ascii="宋体" w:eastAsia="宋体" w:hAnsi="宋体" w:hint="eastAsia"/>
          <w:sz w:val="24"/>
          <w:szCs w:val="24"/>
        </w:rPr>
        <w:t>由各二级学院汇总后</w:t>
      </w:r>
      <w:r w:rsidRPr="00164599">
        <w:rPr>
          <w:rFonts w:ascii="宋体" w:eastAsia="宋体" w:hAnsi="宋体" w:hint="eastAsia"/>
          <w:sz w:val="24"/>
          <w:szCs w:val="24"/>
        </w:rPr>
        <w:t>发至指定邮箱：</w:t>
      </w:r>
      <w:hyperlink r:id="rId4" w:history="1">
        <w:r w:rsidRPr="00164599">
          <w:rPr>
            <w:rStyle w:val="a3"/>
            <w:rFonts w:ascii="宋体" w:eastAsia="宋体" w:hAnsi="宋体"/>
            <w:sz w:val="24"/>
            <w:szCs w:val="24"/>
          </w:rPr>
          <w:t>jmixinlizhongxin</w:t>
        </w:r>
        <w:r w:rsidRPr="00164599">
          <w:rPr>
            <w:rStyle w:val="a3"/>
            <w:rFonts w:ascii="宋体" w:eastAsia="宋体" w:hAnsi="宋体" w:hint="eastAsia"/>
            <w:sz w:val="24"/>
            <w:szCs w:val="24"/>
          </w:rPr>
          <w:t>@126.com</w:t>
        </w:r>
      </w:hyperlink>
      <w:r w:rsidRPr="00164599">
        <w:rPr>
          <w:rFonts w:ascii="宋体" w:eastAsia="宋体" w:hAnsi="宋体" w:hint="eastAsia"/>
          <w:sz w:val="24"/>
          <w:szCs w:val="24"/>
        </w:rPr>
        <w:t>。</w:t>
      </w:r>
    </w:p>
    <w:p w14:paraId="543A516B" w14:textId="77777777" w:rsidR="00164599" w:rsidRPr="00164599" w:rsidRDefault="00164599" w:rsidP="0016459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64599">
        <w:rPr>
          <w:rFonts w:ascii="宋体" w:eastAsia="宋体" w:hAnsi="宋体" w:hint="eastAsia"/>
          <w:b/>
          <w:bCs/>
          <w:sz w:val="24"/>
          <w:szCs w:val="24"/>
        </w:rPr>
        <w:t>四、作品要求</w:t>
      </w:r>
    </w:p>
    <w:p w14:paraId="5C5248AA" w14:textId="0F0971A7" w:rsidR="00164599" w:rsidRP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164599">
        <w:rPr>
          <w:rFonts w:ascii="宋体" w:eastAsia="宋体" w:hAnsi="宋体"/>
          <w:sz w:val="24"/>
          <w:szCs w:val="24"/>
        </w:rPr>
        <w:t>内容</w:t>
      </w:r>
      <w:r w:rsidRPr="00164599">
        <w:rPr>
          <w:rFonts w:ascii="宋体" w:eastAsia="宋体" w:hAnsi="宋体" w:hint="eastAsia"/>
          <w:sz w:val="24"/>
          <w:szCs w:val="24"/>
        </w:rPr>
        <w:t>整体</w:t>
      </w:r>
      <w:r w:rsidRPr="00164599">
        <w:rPr>
          <w:rFonts w:ascii="宋体" w:eastAsia="宋体" w:hAnsi="宋体"/>
          <w:sz w:val="24"/>
          <w:szCs w:val="24"/>
        </w:rPr>
        <w:t>关注大学生心理健康，同时紧扣抗击疫情主题</w:t>
      </w:r>
      <w:r w:rsidRPr="00164599">
        <w:rPr>
          <w:rFonts w:ascii="宋体" w:eastAsia="宋体" w:hAnsi="宋体" w:hint="eastAsia"/>
          <w:sz w:val="24"/>
          <w:szCs w:val="24"/>
        </w:rPr>
        <w:t>。</w:t>
      </w:r>
    </w:p>
    <w:p w14:paraId="5BBA96F2" w14:textId="73C0DB7F" w:rsidR="00164599" w:rsidRP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164599">
        <w:rPr>
          <w:rFonts w:ascii="宋体" w:eastAsia="宋体" w:hAnsi="宋体" w:hint="eastAsia"/>
          <w:sz w:val="24"/>
          <w:szCs w:val="24"/>
        </w:rPr>
        <w:t xml:space="preserve">作品主题得当，内容积极，特色鲜明，达到形式、内容与主题思想的和谐统一。作品元素符合国家法律法规规定。 </w:t>
      </w:r>
    </w:p>
    <w:p w14:paraId="203D9F0D" w14:textId="3EDF5441" w:rsidR="00164599" w:rsidRP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164599">
        <w:rPr>
          <w:rFonts w:ascii="宋体" w:eastAsia="宋体" w:hAnsi="宋体" w:hint="eastAsia"/>
          <w:sz w:val="24"/>
          <w:szCs w:val="24"/>
        </w:rPr>
        <w:t>朗诵类时长不超过10分钟，音乐类时</w:t>
      </w:r>
      <w:proofErr w:type="gramStart"/>
      <w:r w:rsidRPr="00164599">
        <w:rPr>
          <w:rFonts w:ascii="宋体" w:eastAsia="宋体" w:hAnsi="宋体" w:hint="eastAsia"/>
          <w:sz w:val="24"/>
          <w:szCs w:val="24"/>
        </w:rPr>
        <w:t>长控制</w:t>
      </w:r>
      <w:proofErr w:type="gramEnd"/>
      <w:r w:rsidRPr="00164599">
        <w:rPr>
          <w:rFonts w:ascii="宋体" w:eastAsia="宋体" w:hAnsi="宋体" w:hint="eastAsia"/>
          <w:sz w:val="24"/>
          <w:szCs w:val="24"/>
        </w:rPr>
        <w:t>在3-5分钟以内。故事类时长不超过15分钟，以团队或个人形式参赛均可，以 MP3 格式发送。</w:t>
      </w:r>
    </w:p>
    <w:p w14:paraId="770B8717" w14:textId="77777777" w:rsidR="00164599" w:rsidRPr="00164599" w:rsidRDefault="00164599" w:rsidP="0016459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164599">
        <w:rPr>
          <w:rFonts w:ascii="宋体" w:eastAsia="宋体" w:hAnsi="宋体" w:hint="eastAsia"/>
          <w:b/>
          <w:bCs/>
          <w:sz w:val="24"/>
          <w:szCs w:val="24"/>
        </w:rPr>
        <w:t>五、奖项设置</w:t>
      </w:r>
    </w:p>
    <w:p w14:paraId="104A879A" w14:textId="311B379C" w:rsidR="00164599" w:rsidRDefault="00164599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比赛</w:t>
      </w:r>
      <w:r w:rsidRPr="00164599">
        <w:rPr>
          <w:rFonts w:ascii="宋体" w:eastAsia="宋体" w:hAnsi="宋体" w:hint="eastAsia"/>
          <w:sz w:val="24"/>
          <w:szCs w:val="24"/>
        </w:rPr>
        <w:t>设置“一等奖”、“二等奖”、“三等奖”等若干奖项。奖项数量根据参赛作品数量和质量确定。</w:t>
      </w:r>
    </w:p>
    <w:p w14:paraId="7C31326F" w14:textId="0668D991" w:rsidR="007C3E11" w:rsidRDefault="007C3E11" w:rsidP="0016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F6F5249" w14:textId="1E44C2F0" w:rsidR="007C3E11" w:rsidRPr="007C3E11" w:rsidRDefault="007C3E11" w:rsidP="007C3E11">
      <w:pPr>
        <w:spacing w:line="360" w:lineRule="auto"/>
        <w:ind w:firstLineChars="200" w:firstLine="482"/>
        <w:jc w:val="right"/>
        <w:rPr>
          <w:rFonts w:ascii="宋体" w:eastAsia="宋体" w:hAnsi="宋体"/>
          <w:b/>
          <w:bCs/>
          <w:sz w:val="24"/>
          <w:szCs w:val="24"/>
        </w:rPr>
      </w:pPr>
      <w:r w:rsidRPr="007C3E11">
        <w:rPr>
          <w:rFonts w:ascii="宋体" w:eastAsia="宋体" w:hAnsi="宋体" w:hint="eastAsia"/>
          <w:b/>
          <w:bCs/>
          <w:sz w:val="24"/>
          <w:szCs w:val="24"/>
        </w:rPr>
        <w:t>大学生心理健康教育与咨询中心</w:t>
      </w:r>
    </w:p>
    <w:p w14:paraId="4EF73286" w14:textId="79947A65" w:rsidR="007C3E11" w:rsidRPr="007C3E11" w:rsidRDefault="007C3E11" w:rsidP="007C3E11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2020年5月14日</w:t>
      </w:r>
    </w:p>
    <w:p w14:paraId="1640D75F" w14:textId="50287E7C" w:rsidR="00164599" w:rsidRDefault="00164599" w:rsidP="00164599">
      <w:pPr>
        <w:spacing w:line="360" w:lineRule="auto"/>
        <w:ind w:firstLineChars="200" w:firstLine="540"/>
        <w:rPr>
          <w:rFonts w:ascii="仿宋" w:eastAsia="仿宋" w:hAnsi="仿宋" w:cs="宋体"/>
          <w:color w:val="37374A"/>
          <w:spacing w:val="15"/>
          <w:kern w:val="0"/>
          <w:sz w:val="24"/>
          <w:szCs w:val="24"/>
        </w:rPr>
      </w:pPr>
    </w:p>
    <w:p w14:paraId="3C893663" w14:textId="76F8378C" w:rsidR="007C3E11" w:rsidRDefault="007C3E11" w:rsidP="00164599">
      <w:pPr>
        <w:spacing w:line="360" w:lineRule="auto"/>
        <w:ind w:firstLineChars="200" w:firstLine="540"/>
        <w:rPr>
          <w:rFonts w:ascii="仿宋" w:eastAsia="仿宋" w:hAnsi="仿宋" w:cs="宋体"/>
          <w:color w:val="37374A"/>
          <w:spacing w:val="15"/>
          <w:kern w:val="0"/>
          <w:sz w:val="24"/>
          <w:szCs w:val="24"/>
        </w:rPr>
      </w:pPr>
    </w:p>
    <w:p w14:paraId="2B77EFEB" w14:textId="333BE02A" w:rsidR="007C3E11" w:rsidRDefault="007C3E11" w:rsidP="00164599">
      <w:pPr>
        <w:spacing w:line="360" w:lineRule="auto"/>
        <w:ind w:firstLineChars="200" w:firstLine="540"/>
        <w:rPr>
          <w:rFonts w:ascii="仿宋" w:eastAsia="仿宋" w:hAnsi="仿宋" w:cs="宋体"/>
          <w:color w:val="37374A"/>
          <w:spacing w:val="15"/>
          <w:kern w:val="0"/>
          <w:sz w:val="24"/>
          <w:szCs w:val="24"/>
        </w:rPr>
      </w:pPr>
    </w:p>
    <w:p w14:paraId="1B138446" w14:textId="56C6432D" w:rsidR="007C3E11" w:rsidRDefault="007C3E11" w:rsidP="00164599">
      <w:pPr>
        <w:spacing w:line="360" w:lineRule="auto"/>
        <w:ind w:firstLineChars="200" w:firstLine="540"/>
        <w:rPr>
          <w:rFonts w:ascii="仿宋" w:eastAsia="仿宋" w:hAnsi="仿宋" w:cs="宋体"/>
          <w:color w:val="37374A"/>
          <w:spacing w:val="15"/>
          <w:kern w:val="0"/>
          <w:sz w:val="24"/>
          <w:szCs w:val="24"/>
        </w:rPr>
      </w:pPr>
    </w:p>
    <w:p w14:paraId="0F0BF5B5" w14:textId="77777777" w:rsidR="007C3E11" w:rsidRPr="00CA2CE9" w:rsidRDefault="007C3E11" w:rsidP="00164599">
      <w:pPr>
        <w:spacing w:line="360" w:lineRule="auto"/>
        <w:ind w:firstLineChars="200" w:firstLine="540"/>
        <w:rPr>
          <w:rFonts w:ascii="仿宋" w:eastAsia="仿宋" w:hAnsi="仿宋" w:cs="宋体" w:hint="eastAsia"/>
          <w:color w:val="37374A"/>
          <w:spacing w:val="15"/>
          <w:kern w:val="0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328"/>
        <w:gridCol w:w="1990"/>
        <w:gridCol w:w="2688"/>
      </w:tblGrid>
      <w:tr w:rsidR="00164599" w:rsidRPr="00C2038D" w14:paraId="32CECC75" w14:textId="77777777" w:rsidTr="00E619E9">
        <w:trPr>
          <w:trHeight w:val="1103"/>
          <w:jc w:val="center"/>
        </w:trPr>
        <w:tc>
          <w:tcPr>
            <w:tcW w:w="8784" w:type="dxa"/>
            <w:gridSpan w:val="4"/>
            <w:vAlign w:val="center"/>
          </w:tcPr>
          <w:p w14:paraId="5093025F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038D">
              <w:rPr>
                <w:rFonts w:ascii="宋体" w:eastAsia="宋体" w:hAnsi="宋体" w:cs="黑体" w:hint="eastAsia"/>
                <w:b/>
                <w:bCs/>
                <w:color w:val="000000"/>
                <w:sz w:val="24"/>
                <w:szCs w:val="24"/>
              </w:rPr>
              <w:lastRenderedPageBreak/>
              <w:t>江苏海院“5·25心理健康节”心灵之声音频大赛报名表</w:t>
            </w:r>
          </w:p>
        </w:tc>
      </w:tr>
      <w:tr w:rsidR="00164599" w:rsidRPr="00C2038D" w14:paraId="0A3B5932" w14:textId="77777777" w:rsidTr="00E619E9">
        <w:trPr>
          <w:trHeight w:val="715"/>
          <w:jc w:val="center"/>
        </w:trPr>
        <w:tc>
          <w:tcPr>
            <w:tcW w:w="1778" w:type="dxa"/>
            <w:vAlign w:val="center"/>
          </w:tcPr>
          <w:p w14:paraId="42866518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38D">
              <w:rPr>
                <w:rFonts w:ascii="宋体" w:eastAsia="宋体" w:hAnsi="宋体" w:hint="eastAsia"/>
                <w:sz w:val="24"/>
                <w:szCs w:val="24"/>
              </w:rPr>
              <w:t>参赛类别</w:t>
            </w:r>
          </w:p>
        </w:tc>
        <w:tc>
          <w:tcPr>
            <w:tcW w:w="2328" w:type="dxa"/>
            <w:vAlign w:val="center"/>
          </w:tcPr>
          <w:p w14:paraId="38E11339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DAB52D1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38D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688" w:type="dxa"/>
            <w:vAlign w:val="center"/>
          </w:tcPr>
          <w:p w14:paraId="2094DEFD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4599" w:rsidRPr="00C2038D" w14:paraId="183E196F" w14:textId="77777777" w:rsidTr="00E619E9">
        <w:trPr>
          <w:trHeight w:val="852"/>
          <w:jc w:val="center"/>
        </w:trPr>
        <w:tc>
          <w:tcPr>
            <w:tcW w:w="1778" w:type="dxa"/>
            <w:vAlign w:val="center"/>
          </w:tcPr>
          <w:p w14:paraId="21D97901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</w:t>
            </w:r>
            <w:r w:rsidRPr="00C2038D">
              <w:rPr>
                <w:rFonts w:ascii="宋体" w:eastAsia="宋体" w:hAnsi="宋体" w:hint="eastAsia"/>
                <w:sz w:val="24"/>
                <w:szCs w:val="24"/>
              </w:rPr>
              <w:t>人姓名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及联系方式</w:t>
            </w:r>
          </w:p>
        </w:tc>
        <w:tc>
          <w:tcPr>
            <w:tcW w:w="2328" w:type="dxa"/>
            <w:vAlign w:val="center"/>
          </w:tcPr>
          <w:p w14:paraId="2F03EACA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4530F8A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2688" w:type="dxa"/>
            <w:vAlign w:val="center"/>
          </w:tcPr>
          <w:p w14:paraId="4187F7E6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4599" w:rsidRPr="00C2038D" w14:paraId="270F144E" w14:textId="77777777" w:rsidTr="00E619E9">
        <w:trPr>
          <w:trHeight w:val="836"/>
          <w:jc w:val="center"/>
        </w:trPr>
        <w:tc>
          <w:tcPr>
            <w:tcW w:w="1778" w:type="dxa"/>
            <w:vAlign w:val="center"/>
          </w:tcPr>
          <w:p w14:paraId="216279DD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38D"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7006" w:type="dxa"/>
            <w:gridSpan w:val="3"/>
            <w:vAlign w:val="center"/>
          </w:tcPr>
          <w:p w14:paraId="59E9D226" w14:textId="77777777" w:rsidR="00164599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A2FE4DA" w14:textId="77777777" w:rsidR="00164599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6B725D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4599" w:rsidRPr="00C2038D" w14:paraId="5D1A048E" w14:textId="77777777" w:rsidTr="00E619E9">
        <w:trPr>
          <w:trHeight w:val="1684"/>
          <w:jc w:val="center"/>
        </w:trPr>
        <w:tc>
          <w:tcPr>
            <w:tcW w:w="1778" w:type="dxa"/>
            <w:vAlign w:val="center"/>
          </w:tcPr>
          <w:p w14:paraId="088AC8DC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38D">
              <w:rPr>
                <w:rFonts w:ascii="宋体" w:eastAsia="宋体" w:hAnsi="宋体" w:hint="eastAsia"/>
                <w:sz w:val="24"/>
                <w:szCs w:val="24"/>
              </w:rPr>
              <w:t>作品说明（200字以内）</w:t>
            </w:r>
          </w:p>
        </w:tc>
        <w:tc>
          <w:tcPr>
            <w:tcW w:w="7006" w:type="dxa"/>
            <w:gridSpan w:val="3"/>
            <w:vAlign w:val="center"/>
          </w:tcPr>
          <w:p w14:paraId="4F484F33" w14:textId="77777777" w:rsidR="00164599" w:rsidRDefault="00164599" w:rsidP="00E619E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41348F9" w14:textId="77777777" w:rsidR="00164599" w:rsidRDefault="00164599" w:rsidP="00E619E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2E32C16" w14:textId="77777777" w:rsidR="00164599" w:rsidRDefault="00164599" w:rsidP="00E619E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01F013D" w14:textId="77777777" w:rsidR="00164599" w:rsidRDefault="00164599" w:rsidP="00E619E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07F524F" w14:textId="77777777" w:rsidR="00164599" w:rsidRDefault="00164599" w:rsidP="00E619E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F856FAD" w14:textId="77777777" w:rsidR="00164599" w:rsidRPr="00C2038D" w:rsidRDefault="00164599" w:rsidP="00E619E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4599" w:rsidRPr="00C2038D" w14:paraId="797426B9" w14:textId="77777777" w:rsidTr="00E619E9">
        <w:trPr>
          <w:trHeight w:val="1954"/>
          <w:jc w:val="center"/>
        </w:trPr>
        <w:tc>
          <w:tcPr>
            <w:tcW w:w="1778" w:type="dxa"/>
            <w:vAlign w:val="center"/>
          </w:tcPr>
          <w:p w14:paraId="4A2DAB14" w14:textId="77777777" w:rsidR="00164599" w:rsidRPr="00C2038D" w:rsidRDefault="00164599" w:rsidP="00E6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38D">
              <w:rPr>
                <w:rFonts w:ascii="宋体" w:eastAsia="宋体" w:hAnsi="宋体" w:hint="eastAsia"/>
                <w:sz w:val="24"/>
                <w:szCs w:val="24"/>
              </w:rPr>
              <w:t>参赛成员介绍（姓名、专业、班级）</w:t>
            </w:r>
          </w:p>
        </w:tc>
        <w:tc>
          <w:tcPr>
            <w:tcW w:w="7006" w:type="dxa"/>
            <w:gridSpan w:val="3"/>
            <w:vAlign w:val="center"/>
          </w:tcPr>
          <w:p w14:paraId="550902E5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2038D">
              <w:rPr>
                <w:rFonts w:ascii="宋体" w:eastAsia="宋体" w:hAnsi="宋体" w:hint="eastAsia"/>
                <w:sz w:val="24"/>
                <w:szCs w:val="24"/>
              </w:rPr>
              <w:tab/>
            </w:r>
          </w:p>
          <w:p w14:paraId="55C0E2DB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3CBD954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E5D4954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BD2DEDF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3BD1C87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8FC4946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193E14A" w14:textId="77777777" w:rsidR="00164599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36AC14" w14:textId="77777777" w:rsidR="00164599" w:rsidRPr="00C2038D" w:rsidRDefault="00164599" w:rsidP="00E619E9">
            <w:pPr>
              <w:tabs>
                <w:tab w:val="left" w:pos="306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7FE6E88" w14:textId="77777777" w:rsidR="00164599" w:rsidRDefault="00164599" w:rsidP="00164599">
      <w:pPr>
        <w:widowControl/>
        <w:spacing w:line="276" w:lineRule="auto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14:paraId="76E343D3" w14:textId="77777777" w:rsidR="00164599" w:rsidRDefault="00164599" w:rsidP="00164599">
      <w:pPr>
        <w:widowControl/>
        <w:spacing w:line="276" w:lineRule="auto"/>
        <w:ind w:firstLineChars="500" w:firstLine="1205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14:paraId="07ADEF90" w14:textId="77777777" w:rsidR="00164599" w:rsidRDefault="00164599" w:rsidP="00164599">
      <w:pPr>
        <w:widowControl/>
        <w:spacing w:line="276" w:lineRule="auto"/>
        <w:ind w:firstLineChars="500" w:firstLine="1205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14:paraId="701F1F22" w14:textId="77777777" w:rsidR="00164599" w:rsidRPr="00164599" w:rsidRDefault="00164599"/>
    <w:sectPr w:rsidR="00164599" w:rsidRPr="00164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9"/>
    <w:rsid w:val="00164599"/>
    <w:rsid w:val="004554A9"/>
    <w:rsid w:val="007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0230"/>
  <w15:chartTrackingRefBased/>
  <w15:docId w15:val="{2F9CC1CD-5969-4C2F-B34C-862F4157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ixinlizhongxin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jin</dc:creator>
  <cp:keywords/>
  <dc:description/>
  <cp:lastModifiedBy>zhou jin</cp:lastModifiedBy>
  <cp:revision>2</cp:revision>
  <dcterms:created xsi:type="dcterms:W3CDTF">2020-05-15T05:34:00Z</dcterms:created>
  <dcterms:modified xsi:type="dcterms:W3CDTF">2020-05-15T05:56:00Z</dcterms:modified>
</cp:coreProperties>
</file>